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247B9" w14:textId="55143845" w:rsidR="0066318F" w:rsidRDefault="0066318F" w:rsidP="0066318F">
      <w:pPr>
        <w:pBdr>
          <w:top w:val="single" w:sz="12" w:space="5" w:color="CCCCCC"/>
          <w:left w:val="single" w:sz="2" w:space="0" w:color="CCCCCC"/>
          <w:bottom w:val="single" w:sz="2" w:space="8" w:color="CCCCCC"/>
          <w:right w:val="single" w:sz="2" w:space="8" w:color="CCCCCC"/>
        </w:pBdr>
        <w:spacing w:after="0" w:line="240" w:lineRule="auto"/>
        <w:jc w:val="center"/>
        <w:textAlignment w:val="baseline"/>
        <w:outlineLvl w:val="1"/>
        <w:rPr>
          <w:rFonts w:ascii="&amp;quot" w:eastAsia="Times New Roman" w:hAnsi="&amp;quot" w:cs="Times New Roman"/>
          <w:b/>
          <w:bCs/>
          <w:caps/>
          <w:color w:val="000000"/>
          <w:sz w:val="31"/>
          <w:szCs w:val="31"/>
          <w:bdr w:val="none" w:sz="0" w:space="0" w:color="auto" w:frame="1"/>
          <w:lang w:eastAsia="en-AU"/>
        </w:rPr>
      </w:pPr>
      <w:r w:rsidRPr="0066318F">
        <w:rPr>
          <w:rFonts w:ascii="&amp;quot" w:eastAsia="Times New Roman" w:hAnsi="&amp;quot" w:cs="Times New Roman"/>
          <w:b/>
          <w:bCs/>
          <w:caps/>
          <w:color w:val="000000"/>
          <w:sz w:val="31"/>
          <w:szCs w:val="31"/>
          <w:bdr w:val="none" w:sz="0" w:space="0" w:color="auto" w:frame="1"/>
          <w:lang w:eastAsia="en-AU"/>
        </w:rPr>
        <w:t>East</w:t>
      </w:r>
      <w:r>
        <w:rPr>
          <w:rFonts w:ascii="&amp;quot" w:eastAsia="Times New Roman" w:hAnsi="&amp;quot" w:cs="Times New Roman"/>
          <w:b/>
          <w:bCs/>
          <w:caps/>
          <w:color w:val="000000"/>
          <w:sz w:val="31"/>
          <w:szCs w:val="31"/>
          <w:bdr w:val="none" w:sz="0" w:space="0" w:color="auto" w:frame="1"/>
          <w:lang w:eastAsia="en-AU"/>
        </w:rPr>
        <w:t xml:space="preserve"> CITY FUTSAL</w:t>
      </w:r>
      <w:r w:rsidRPr="0066318F">
        <w:rPr>
          <w:rFonts w:ascii="&amp;quot" w:eastAsia="Times New Roman" w:hAnsi="&amp;quot" w:cs="Times New Roman"/>
          <w:b/>
          <w:bCs/>
          <w:caps/>
          <w:color w:val="000000"/>
          <w:sz w:val="31"/>
          <w:szCs w:val="31"/>
          <w:bdr w:val="none" w:sz="0" w:space="0" w:color="auto" w:frame="1"/>
          <w:lang w:eastAsia="en-AU"/>
        </w:rPr>
        <w:t xml:space="preserve"> </w:t>
      </w:r>
      <w:r w:rsidR="00182452">
        <w:rPr>
          <w:rFonts w:ascii="&amp;quot" w:eastAsia="Times New Roman" w:hAnsi="&amp;quot" w:cs="Times New Roman"/>
          <w:b/>
          <w:bCs/>
          <w:caps/>
          <w:color w:val="000000"/>
          <w:sz w:val="31"/>
          <w:szCs w:val="31"/>
          <w:bdr w:val="none" w:sz="0" w:space="0" w:color="auto" w:frame="1"/>
          <w:lang w:eastAsia="en-AU"/>
        </w:rPr>
        <w:t xml:space="preserve">indoor soccer </w:t>
      </w:r>
      <w:r w:rsidRPr="0066318F">
        <w:rPr>
          <w:rFonts w:ascii="&amp;quot" w:eastAsia="Times New Roman" w:hAnsi="&amp;quot" w:cs="Times New Roman"/>
          <w:b/>
          <w:bCs/>
          <w:caps/>
          <w:color w:val="000000"/>
          <w:sz w:val="31"/>
          <w:szCs w:val="31"/>
          <w:bdr w:val="none" w:sz="0" w:space="0" w:color="auto" w:frame="1"/>
          <w:lang w:eastAsia="en-AU"/>
        </w:rPr>
        <w:t xml:space="preserve">Club </w:t>
      </w:r>
      <w:r>
        <w:rPr>
          <w:rFonts w:ascii="&amp;quot" w:eastAsia="Times New Roman" w:hAnsi="&amp;quot" w:cs="Times New Roman"/>
          <w:b/>
          <w:bCs/>
          <w:caps/>
          <w:color w:val="000000"/>
          <w:sz w:val="31"/>
          <w:szCs w:val="31"/>
          <w:bdr w:val="none" w:sz="0" w:space="0" w:color="auto" w:frame="1"/>
          <w:lang w:eastAsia="en-AU"/>
        </w:rPr>
        <w:t>INC</w:t>
      </w:r>
    </w:p>
    <w:p w14:paraId="108DB691" w14:textId="734BE6CD" w:rsidR="0066318F" w:rsidRPr="0066318F" w:rsidRDefault="0066318F" w:rsidP="0066318F">
      <w:pPr>
        <w:pBdr>
          <w:top w:val="single" w:sz="12" w:space="5" w:color="CCCCCC"/>
          <w:left w:val="single" w:sz="2" w:space="0" w:color="CCCCCC"/>
          <w:bottom w:val="single" w:sz="2" w:space="8" w:color="CCCCCC"/>
          <w:right w:val="single" w:sz="2" w:space="8" w:color="CCCCCC"/>
        </w:pBdr>
        <w:spacing w:after="0" w:line="240" w:lineRule="auto"/>
        <w:jc w:val="center"/>
        <w:textAlignment w:val="baseline"/>
        <w:outlineLvl w:val="1"/>
        <w:rPr>
          <w:rFonts w:ascii="&amp;quot" w:eastAsia="Times New Roman" w:hAnsi="&amp;quot" w:cs="Times New Roman"/>
          <w:caps/>
          <w:color w:val="000000"/>
          <w:sz w:val="31"/>
          <w:szCs w:val="31"/>
          <w:lang w:eastAsia="en-AU"/>
        </w:rPr>
      </w:pPr>
      <w:r w:rsidRPr="0066318F">
        <w:rPr>
          <w:rFonts w:ascii="&amp;quot" w:eastAsia="Times New Roman" w:hAnsi="&amp;quot" w:cs="Times New Roman"/>
          <w:b/>
          <w:bCs/>
          <w:caps/>
          <w:color w:val="000000"/>
          <w:sz w:val="31"/>
          <w:szCs w:val="31"/>
          <w:bdr w:val="none" w:sz="0" w:space="0" w:color="auto" w:frame="1"/>
          <w:lang w:eastAsia="en-AU"/>
        </w:rPr>
        <w:t>Health and Safety Policies and Procedures</w:t>
      </w:r>
    </w:p>
    <w:p w14:paraId="5AA43E87" w14:textId="77777777" w:rsidR="0066318F" w:rsidRDefault="0066318F" w:rsidP="0066318F">
      <w:pPr>
        <w:spacing w:before="120" w:after="12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AU"/>
        </w:rPr>
      </w:pPr>
    </w:p>
    <w:p w14:paraId="27A1A541" w14:textId="6CAC7AF9" w:rsidR="0066318F" w:rsidRPr="0066318F" w:rsidRDefault="00352113" w:rsidP="0066318F">
      <w:pPr>
        <w:spacing w:before="120" w:after="12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AU"/>
        </w:rPr>
      </w:pPr>
      <w:r>
        <w:rPr>
          <w:rFonts w:eastAsia="Times New Roman" w:cstheme="minorHAnsi"/>
          <w:color w:val="000000"/>
          <w:sz w:val="24"/>
          <w:szCs w:val="24"/>
          <w:lang w:eastAsia="en-AU"/>
        </w:rPr>
        <w:t>June</w:t>
      </w:r>
      <w:r w:rsidR="0066318F" w:rsidRPr="0066318F">
        <w:rPr>
          <w:rFonts w:eastAsia="Times New Roman" w:cstheme="minorHAnsi"/>
          <w:color w:val="000000"/>
          <w:sz w:val="24"/>
          <w:szCs w:val="24"/>
          <w:lang w:eastAsia="en-AU"/>
        </w:rPr>
        <w:t xml:space="preserve"> 20</w:t>
      </w:r>
      <w:r>
        <w:rPr>
          <w:rFonts w:eastAsia="Times New Roman" w:cstheme="minorHAnsi"/>
          <w:color w:val="000000"/>
          <w:sz w:val="24"/>
          <w:szCs w:val="24"/>
          <w:lang w:eastAsia="en-AU"/>
        </w:rPr>
        <w:t>23</w:t>
      </w:r>
    </w:p>
    <w:p w14:paraId="7F4D7A83" w14:textId="3796DDA9" w:rsidR="0066318F" w:rsidRPr="0066318F" w:rsidRDefault="0066318F" w:rsidP="0066318F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6318F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br/>
      </w:r>
      <w:r w:rsidRPr="0066318F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AU"/>
        </w:rPr>
        <w:t>Purpose</w:t>
      </w: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br/>
        <w:t>The purpose of this Policy is to create a safe and healthy club environment for our club members and visitors and do all we can to prevent accidents and illness in our club environment</w:t>
      </w:r>
      <w:r>
        <w:rPr>
          <w:rFonts w:eastAsia="Times New Roman" w:cstheme="minorHAnsi"/>
          <w:color w:val="000000"/>
          <w:sz w:val="24"/>
          <w:szCs w:val="24"/>
          <w:lang w:eastAsia="en-AU"/>
        </w:rPr>
        <w:t xml:space="preserve"> at the Barfoot and Thompson Stadium. </w:t>
      </w: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br/>
      </w: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br/>
        <w:t>This Policy documents the Club’s commitment to meeting its obligations under the Health and Safety at Work Act 2015 (HWSA).</w:t>
      </w:r>
    </w:p>
    <w:p w14:paraId="5A61F3DE" w14:textId="3CFDA294" w:rsidR="0066318F" w:rsidRPr="0066318F" w:rsidRDefault="0066318F" w:rsidP="0066318F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br/>
      </w: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br/>
      </w:r>
      <w:r w:rsidRPr="0066318F">
        <w:rPr>
          <w:rFonts w:ascii="Verdana" w:eastAsia="Times New Roman" w:hAnsi="Verdana" w:cs="Times New Roman"/>
          <w:b/>
          <w:bCs/>
          <w:color w:val="000000"/>
          <w:sz w:val="24"/>
          <w:szCs w:val="24"/>
          <w:bdr w:val="none" w:sz="0" w:space="0" w:color="auto" w:frame="1"/>
          <w:lang w:eastAsia="en-AU"/>
        </w:rPr>
        <w:t>Objectives</w:t>
      </w:r>
      <w:r w:rsidRPr="0066318F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br/>
      </w:r>
      <w:r w:rsidRPr="0066318F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br/>
      </w: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>The</w:t>
      </w:r>
      <w:r>
        <w:rPr>
          <w:rFonts w:eastAsia="Times New Roman" w:cstheme="minorHAnsi"/>
          <w:color w:val="000000"/>
          <w:sz w:val="24"/>
          <w:szCs w:val="24"/>
          <w:lang w:eastAsia="en-AU"/>
        </w:rPr>
        <w:t xml:space="preserve"> East City Futsal</w:t>
      </w: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en-AU"/>
        </w:rPr>
        <w:t>H</w:t>
      </w: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 xml:space="preserve">ealth and </w:t>
      </w:r>
      <w:r>
        <w:rPr>
          <w:rFonts w:eastAsia="Times New Roman" w:cstheme="minorHAnsi"/>
          <w:color w:val="000000"/>
          <w:sz w:val="24"/>
          <w:szCs w:val="24"/>
          <w:lang w:eastAsia="en-AU"/>
        </w:rPr>
        <w:t>S</w:t>
      </w: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>afety programme aims to:</w:t>
      </w:r>
    </w:p>
    <w:p w14:paraId="7AD56449" w14:textId="77777777" w:rsidR="0066318F" w:rsidRPr="0066318F" w:rsidRDefault="0066318F" w:rsidP="0066318F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>Promote excellence in health and safety management;</w:t>
      </w:r>
    </w:p>
    <w:p w14:paraId="67754026" w14:textId="77777777" w:rsidR="0066318F" w:rsidRPr="0066318F" w:rsidRDefault="0066318F" w:rsidP="0066318F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>Continually improve current health and safety performance;</w:t>
      </w:r>
    </w:p>
    <w:p w14:paraId="182AE6EC" w14:textId="77777777" w:rsidR="0066318F" w:rsidRPr="0066318F" w:rsidRDefault="0066318F" w:rsidP="0066318F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>Provide a safe and healthy club environment;</w:t>
      </w:r>
    </w:p>
    <w:p w14:paraId="40E99B8A" w14:textId="77777777" w:rsidR="0066318F" w:rsidRPr="0066318F" w:rsidRDefault="0066318F" w:rsidP="0066318F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>Identify and control or mitigate hazards and risks;</w:t>
      </w:r>
    </w:p>
    <w:p w14:paraId="5D00D2A0" w14:textId="77777777" w:rsidR="0066318F" w:rsidRPr="0066318F" w:rsidRDefault="0066318F" w:rsidP="0066318F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>Establish and maintain communication on health and safety;</w:t>
      </w:r>
    </w:p>
    <w:p w14:paraId="039D27A2" w14:textId="77777777" w:rsidR="0066318F" w:rsidRPr="0066318F" w:rsidRDefault="0066318F" w:rsidP="0066318F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>Support Club members participation in health and safety matters;</w:t>
      </w:r>
    </w:p>
    <w:p w14:paraId="3F062DB8" w14:textId="77777777" w:rsidR="0066318F" w:rsidRPr="0066318F" w:rsidRDefault="0066318F" w:rsidP="0066318F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>Identify needs and provide training on health and safety;</w:t>
      </w:r>
    </w:p>
    <w:p w14:paraId="6B14CAB3" w14:textId="77777777" w:rsidR="0066318F" w:rsidRPr="0066318F" w:rsidRDefault="0066318F" w:rsidP="0066318F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>Demonstrate a commitment to the accurate reporting and recording of health and safety matters.</w:t>
      </w: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br/>
        <w:t> </w:t>
      </w:r>
    </w:p>
    <w:p w14:paraId="17B13396" w14:textId="15949E40" w:rsidR="0066318F" w:rsidRPr="0066318F" w:rsidRDefault="0066318F" w:rsidP="0066318F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br/>
      </w:r>
      <w:r>
        <w:rPr>
          <w:rFonts w:eastAsia="Times New Roman" w:cstheme="minorHAnsi"/>
          <w:color w:val="000000"/>
          <w:sz w:val="24"/>
          <w:szCs w:val="24"/>
          <w:lang w:eastAsia="en-AU"/>
        </w:rPr>
        <w:t xml:space="preserve">East City Futsal </w:t>
      </w: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>will:</w:t>
      </w:r>
    </w:p>
    <w:p w14:paraId="0414AD08" w14:textId="61D5F8BE" w:rsidR="0066318F" w:rsidRPr="0066318F" w:rsidRDefault="0066318F" w:rsidP="0066318F">
      <w:pPr>
        <w:numPr>
          <w:ilvl w:val="0"/>
          <w:numId w:val="2"/>
        </w:numPr>
        <w:spacing w:after="0" w:line="240" w:lineRule="auto"/>
        <w:ind w:left="1080"/>
        <w:textAlignment w:val="baseline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 xml:space="preserve">Regularly inspect the </w:t>
      </w:r>
      <w:r>
        <w:rPr>
          <w:rFonts w:eastAsia="Times New Roman" w:cstheme="minorHAnsi"/>
          <w:color w:val="000000"/>
          <w:sz w:val="24"/>
          <w:szCs w:val="24"/>
          <w:lang w:eastAsia="en-AU"/>
        </w:rPr>
        <w:t>Stadium</w:t>
      </w: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 xml:space="preserve"> to identify, manage and control/mitigate hazards and risks and establish safe club and work practices</w:t>
      </w:r>
      <w:r>
        <w:rPr>
          <w:rFonts w:eastAsia="Times New Roman" w:cstheme="minorHAnsi"/>
          <w:color w:val="000000"/>
          <w:sz w:val="24"/>
          <w:szCs w:val="24"/>
          <w:lang w:eastAsia="en-AU"/>
        </w:rPr>
        <w:t xml:space="preserve"> and report to the Stadium Manager</w:t>
      </w: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>;</w:t>
      </w:r>
    </w:p>
    <w:p w14:paraId="283EAD7A" w14:textId="77777777" w:rsidR="0066318F" w:rsidRPr="0066318F" w:rsidRDefault="0066318F" w:rsidP="0066318F">
      <w:pPr>
        <w:numPr>
          <w:ilvl w:val="0"/>
          <w:numId w:val="2"/>
        </w:numPr>
        <w:spacing w:after="0" w:line="240" w:lineRule="auto"/>
        <w:ind w:left="1080"/>
        <w:textAlignment w:val="baseline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>Provide information to foster awareness of health and safety;</w:t>
      </w:r>
    </w:p>
    <w:p w14:paraId="0791E330" w14:textId="7E8A8ADE" w:rsidR="0066318F" w:rsidRPr="0066318F" w:rsidRDefault="0066318F" w:rsidP="0066318F">
      <w:pPr>
        <w:numPr>
          <w:ilvl w:val="0"/>
          <w:numId w:val="2"/>
        </w:numPr>
        <w:spacing w:after="0" w:line="240" w:lineRule="auto"/>
        <w:ind w:left="1080"/>
        <w:textAlignment w:val="baseline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>Make adequate preparations for emergencies</w:t>
      </w:r>
      <w:r w:rsidR="00182452">
        <w:rPr>
          <w:rFonts w:eastAsia="Times New Roman" w:cstheme="minorHAnsi"/>
          <w:color w:val="000000"/>
          <w:sz w:val="24"/>
          <w:szCs w:val="24"/>
          <w:lang w:eastAsia="en-AU"/>
        </w:rPr>
        <w:t xml:space="preserve"> via The Stadium</w:t>
      </w: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>;</w:t>
      </w:r>
    </w:p>
    <w:p w14:paraId="02C54EF4" w14:textId="1A546CF2" w:rsidR="0066318F" w:rsidRPr="0066318F" w:rsidRDefault="0066318F" w:rsidP="0066318F">
      <w:pPr>
        <w:numPr>
          <w:ilvl w:val="0"/>
          <w:numId w:val="2"/>
        </w:numPr>
        <w:spacing w:after="0" w:line="240" w:lineRule="auto"/>
        <w:ind w:left="1080"/>
        <w:textAlignment w:val="baseline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 xml:space="preserve">Record all reported accidents and “near misses” </w:t>
      </w:r>
      <w:r>
        <w:rPr>
          <w:rFonts w:eastAsia="Times New Roman" w:cstheme="minorHAnsi"/>
          <w:color w:val="000000"/>
          <w:sz w:val="24"/>
          <w:szCs w:val="24"/>
          <w:lang w:eastAsia="en-AU"/>
        </w:rPr>
        <w:t xml:space="preserve">to the Stadium Manager </w:t>
      </w:r>
    </w:p>
    <w:p w14:paraId="6672A80D" w14:textId="263DCA87" w:rsidR="0066318F" w:rsidRPr="0066318F" w:rsidRDefault="0066318F" w:rsidP="0066318F">
      <w:pPr>
        <w:numPr>
          <w:ilvl w:val="0"/>
          <w:numId w:val="2"/>
        </w:numPr>
        <w:spacing w:after="0" w:line="240" w:lineRule="auto"/>
        <w:ind w:left="1080"/>
        <w:textAlignment w:val="baseline"/>
        <w:rPr>
          <w:rFonts w:eastAsia="Times New Roman" w:cstheme="minorHAnsi"/>
          <w:color w:val="000000"/>
          <w:sz w:val="24"/>
          <w:szCs w:val="24"/>
          <w:lang w:eastAsia="en-AU"/>
        </w:rPr>
      </w:pPr>
      <w:r>
        <w:rPr>
          <w:rFonts w:eastAsia="Times New Roman" w:cstheme="minorHAnsi"/>
          <w:color w:val="000000"/>
          <w:sz w:val="24"/>
          <w:szCs w:val="24"/>
          <w:lang w:eastAsia="en-AU"/>
        </w:rPr>
        <w:t>The Stadium Manager will n</w:t>
      </w: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>otify Worksafe New Zealand of a “notifiable event”;</w:t>
      </w:r>
    </w:p>
    <w:p w14:paraId="57A5EA84" w14:textId="77777777" w:rsidR="0066318F" w:rsidRPr="0066318F" w:rsidRDefault="0066318F" w:rsidP="0066318F">
      <w:pPr>
        <w:numPr>
          <w:ilvl w:val="0"/>
          <w:numId w:val="2"/>
        </w:numPr>
        <w:spacing w:after="0" w:line="240" w:lineRule="auto"/>
        <w:ind w:left="1080"/>
        <w:textAlignment w:val="baseline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>Provide reasonable opportunities for Club members to be involved in health and safety.</w:t>
      </w:r>
    </w:p>
    <w:p w14:paraId="1322BB19" w14:textId="77777777" w:rsidR="0066318F" w:rsidRPr="0066318F" w:rsidRDefault="0066318F" w:rsidP="0066318F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br/>
        <w:t>Club members will:</w:t>
      </w:r>
    </w:p>
    <w:p w14:paraId="36706C33" w14:textId="77777777" w:rsidR="0066318F" w:rsidRPr="0066318F" w:rsidRDefault="0066318F" w:rsidP="0066318F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>Contribute to the process of risk identification and, as required, assist in the analysis and control of hazards and risks;</w:t>
      </w:r>
    </w:p>
    <w:p w14:paraId="11F3AA43" w14:textId="18D0D8A0" w:rsidR="0066318F" w:rsidRPr="0066318F" w:rsidRDefault="0066318F" w:rsidP="0066318F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 xml:space="preserve">Ensure all known accidents or near misses involving Club members and/or visitors are reported to the </w:t>
      </w:r>
      <w:r>
        <w:rPr>
          <w:rFonts w:eastAsia="Times New Roman" w:cstheme="minorHAnsi"/>
          <w:color w:val="000000"/>
          <w:sz w:val="24"/>
          <w:szCs w:val="24"/>
          <w:lang w:eastAsia="en-AU"/>
        </w:rPr>
        <w:t>Grade Co-0rdinator, who will inform the Chairperson, and if required report to Stadium Manager</w:t>
      </w:r>
      <w:r w:rsidR="00182452">
        <w:rPr>
          <w:rFonts w:eastAsia="Times New Roman" w:cstheme="minorHAnsi"/>
          <w:color w:val="000000"/>
          <w:sz w:val="24"/>
          <w:szCs w:val="24"/>
          <w:lang w:eastAsia="en-AU"/>
        </w:rPr>
        <w:t xml:space="preserve"> – The Chairperson will report via the HSE Connect </w:t>
      </w:r>
      <w:r w:rsidR="00DC3C88">
        <w:rPr>
          <w:rFonts w:eastAsia="Times New Roman" w:cstheme="minorHAnsi"/>
          <w:color w:val="000000"/>
          <w:sz w:val="24"/>
          <w:szCs w:val="24"/>
          <w:lang w:eastAsia="en-AU"/>
        </w:rPr>
        <w:t>and fill our appropriate forms</w:t>
      </w:r>
    </w:p>
    <w:p w14:paraId="4BD775A0" w14:textId="77777777" w:rsidR="0066318F" w:rsidRPr="0066318F" w:rsidRDefault="0066318F" w:rsidP="0066318F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>Not undertake any activity which is unsafe;</w:t>
      </w:r>
    </w:p>
    <w:p w14:paraId="23C85830" w14:textId="77777777" w:rsidR="0066318F" w:rsidRPr="0066318F" w:rsidRDefault="0066318F" w:rsidP="0066318F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>Look out for the safety of fellow Club members or visitors;</w:t>
      </w:r>
    </w:p>
    <w:p w14:paraId="57EBF3D7" w14:textId="5EF23BFC" w:rsidR="0066318F" w:rsidRDefault="0066318F" w:rsidP="0066318F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>Observe all safety rules (including warning signs) and risk controls.</w:t>
      </w:r>
    </w:p>
    <w:p w14:paraId="0DF42D95" w14:textId="77777777" w:rsidR="0066318F" w:rsidRPr="0066318F" w:rsidRDefault="0066318F" w:rsidP="0066318F">
      <w:pPr>
        <w:spacing w:after="0" w:line="240" w:lineRule="auto"/>
        <w:ind w:left="1080"/>
        <w:textAlignment w:val="baseline"/>
        <w:rPr>
          <w:rFonts w:eastAsia="Times New Roman" w:cstheme="minorHAnsi"/>
          <w:color w:val="000000"/>
          <w:sz w:val="24"/>
          <w:szCs w:val="24"/>
          <w:lang w:eastAsia="en-AU"/>
        </w:rPr>
      </w:pPr>
    </w:p>
    <w:p w14:paraId="784D9B2A" w14:textId="77777777" w:rsidR="0066318F" w:rsidRDefault="0066318F" w:rsidP="0066318F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AU"/>
        </w:rPr>
      </w:pP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br/>
      </w:r>
    </w:p>
    <w:p w14:paraId="11F6671C" w14:textId="6B856A58" w:rsidR="0066318F" w:rsidRPr="0066318F" w:rsidRDefault="0066318F" w:rsidP="0066318F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6318F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AU"/>
        </w:rPr>
        <w:lastRenderedPageBreak/>
        <w:t>Definitions</w:t>
      </w:r>
    </w:p>
    <w:p w14:paraId="34DE5525" w14:textId="77777777" w:rsidR="0066318F" w:rsidRPr="0066318F" w:rsidRDefault="0066318F" w:rsidP="0066318F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 xml:space="preserve">The terms ‘workers’, ‘volunteers’, ‘volunteer workers’, ‘PCBU’ and other terms used in this </w:t>
      </w:r>
      <w:proofErr w:type="gramStart"/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>policy  have</w:t>
      </w:r>
      <w:proofErr w:type="gramEnd"/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 xml:space="preserve"> particular meanings in the HWSA.  For a list of definitions see Worksafe’s </w:t>
      </w:r>
      <w:hyperlink r:id="rId5" w:history="1">
        <w:r w:rsidRPr="0066318F">
          <w:rPr>
            <w:rFonts w:eastAsia="Times New Roman" w:cstheme="minorHAnsi"/>
            <w:color w:val="0000FF"/>
            <w:sz w:val="24"/>
            <w:szCs w:val="24"/>
            <w:u w:val="single"/>
            <w:bdr w:val="none" w:sz="0" w:space="0" w:color="auto" w:frame="1"/>
            <w:lang w:eastAsia="en-AU"/>
          </w:rPr>
          <w:t>definitions</w:t>
        </w:r>
      </w:hyperlink>
      <w:hyperlink r:id="rId6" w:history="1">
        <w:r w:rsidRPr="0066318F">
          <w:rPr>
            <w:rFonts w:eastAsia="Times New Roman" w:cstheme="minorHAnsi"/>
            <w:color w:val="0000FF"/>
            <w:sz w:val="24"/>
            <w:szCs w:val="24"/>
            <w:u w:val="single"/>
            <w:bdr w:val="none" w:sz="0" w:space="0" w:color="auto" w:frame="1"/>
            <w:lang w:eastAsia="en-AU"/>
          </w:rPr>
          <w:t>.</w:t>
        </w:r>
      </w:hyperlink>
    </w:p>
    <w:p w14:paraId="50753A37" w14:textId="77777777" w:rsidR="0066318F" w:rsidRPr="0066318F" w:rsidRDefault="0066318F" w:rsidP="0066318F">
      <w:pPr>
        <w:spacing w:before="120" w:after="12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> </w:t>
      </w:r>
    </w:p>
    <w:p w14:paraId="3C473EA6" w14:textId="77777777" w:rsidR="0066318F" w:rsidRPr="0066318F" w:rsidRDefault="0066318F" w:rsidP="0066318F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6318F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AU"/>
        </w:rPr>
        <w:t>Environment</w:t>
      </w:r>
    </w:p>
    <w:p w14:paraId="143B4B03" w14:textId="77777777" w:rsidR="0066318F" w:rsidRPr="0066318F" w:rsidRDefault="0066318F" w:rsidP="0066318F">
      <w:pPr>
        <w:spacing w:before="120" w:after="12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>The Club has different physical environments which pose different hazards, and which are used by people with varying obligations for the Club under the HWSA:</w:t>
      </w:r>
    </w:p>
    <w:p w14:paraId="41B96A5C" w14:textId="2CD78EF3" w:rsidR="0066318F" w:rsidRPr="0066318F" w:rsidRDefault="0066318F" w:rsidP="0066318F">
      <w:pPr>
        <w:spacing w:before="120" w:after="120" w:line="240" w:lineRule="auto"/>
        <w:ind w:left="720"/>
        <w:textAlignment w:val="baseline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 xml:space="preserve">1.The </w:t>
      </w:r>
      <w:r>
        <w:rPr>
          <w:rFonts w:eastAsia="Times New Roman" w:cstheme="minorHAnsi"/>
          <w:color w:val="000000"/>
          <w:sz w:val="24"/>
          <w:szCs w:val="24"/>
          <w:lang w:eastAsia="en-AU"/>
        </w:rPr>
        <w:t xml:space="preserve">Stadium and </w:t>
      </w:r>
      <w:proofErr w:type="gramStart"/>
      <w:r>
        <w:rPr>
          <w:rFonts w:eastAsia="Times New Roman" w:cstheme="minorHAnsi"/>
          <w:color w:val="000000"/>
          <w:sz w:val="24"/>
          <w:szCs w:val="24"/>
          <w:lang w:eastAsia="en-AU"/>
        </w:rPr>
        <w:t>carpark  is</w:t>
      </w:r>
      <w:proofErr w:type="gramEnd"/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 xml:space="preserve"> used by a wide range of people including workers, volunteers, volunteer workers, contractors, visitors and the Club’s members.</w:t>
      </w:r>
    </w:p>
    <w:p w14:paraId="7E2AD1B8" w14:textId="77777777" w:rsidR="0066318F" w:rsidRPr="0066318F" w:rsidRDefault="0066318F" w:rsidP="0066318F">
      <w:pPr>
        <w:spacing w:before="120" w:after="12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> </w:t>
      </w:r>
    </w:p>
    <w:p w14:paraId="4BBC8C69" w14:textId="77777777" w:rsidR="0066318F" w:rsidRPr="0066318F" w:rsidRDefault="0066318F" w:rsidP="0066318F">
      <w:pPr>
        <w:spacing w:before="120" w:after="12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>A key principle of health and safety is that those who are best placed to manage hazards do so. </w:t>
      </w:r>
    </w:p>
    <w:p w14:paraId="1B63743C" w14:textId="77777777" w:rsidR="0066318F" w:rsidRPr="0066318F" w:rsidRDefault="0066318F" w:rsidP="0066318F">
      <w:pPr>
        <w:spacing w:before="120" w:after="12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> </w:t>
      </w:r>
    </w:p>
    <w:p w14:paraId="35D0BB9B" w14:textId="6493CEE0" w:rsidR="0066318F" w:rsidRPr="0066318F" w:rsidRDefault="0066318F" w:rsidP="0066318F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>The Club wants to ensure that the welfare of all members is looked after. This will involve a diverse range of actions ranging from coaches and managers prioritising the welfare of a player when he/she is carrying an injury to members who are supporters respecting the decisions of referees officiating at games.</w:t>
      </w: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br/>
        <w:t>  </w:t>
      </w:r>
    </w:p>
    <w:p w14:paraId="23B9FE81" w14:textId="08B843DC" w:rsidR="0066318F" w:rsidRPr="0066318F" w:rsidRDefault="0066318F" w:rsidP="0066318F">
      <w:pPr>
        <w:spacing w:before="120" w:after="12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 xml:space="preserve">The rest of this policy focuses on health and safety as it relates to the </w:t>
      </w:r>
      <w:r>
        <w:rPr>
          <w:rFonts w:eastAsia="Times New Roman" w:cstheme="minorHAnsi"/>
          <w:color w:val="000000"/>
          <w:sz w:val="24"/>
          <w:szCs w:val="24"/>
          <w:lang w:eastAsia="en-AU"/>
        </w:rPr>
        <w:t>Stadium</w:t>
      </w: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>.</w:t>
      </w:r>
    </w:p>
    <w:p w14:paraId="3165627F" w14:textId="77777777" w:rsidR="0066318F" w:rsidRPr="0066318F" w:rsidRDefault="0066318F" w:rsidP="0066318F">
      <w:pPr>
        <w:spacing w:before="120" w:after="12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> </w:t>
      </w:r>
    </w:p>
    <w:p w14:paraId="19806E7E" w14:textId="094E489B" w:rsidR="0066318F" w:rsidRPr="0066318F" w:rsidRDefault="0066318F" w:rsidP="0066318F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6318F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AU"/>
        </w:rPr>
        <w:t>Risks</w:t>
      </w: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br/>
        <w:t xml:space="preserve">We are all responsible for identifying potential risks in the </w:t>
      </w:r>
      <w:r>
        <w:rPr>
          <w:rFonts w:eastAsia="Times New Roman" w:cstheme="minorHAnsi"/>
          <w:color w:val="000000"/>
          <w:sz w:val="24"/>
          <w:szCs w:val="24"/>
          <w:lang w:eastAsia="en-AU"/>
        </w:rPr>
        <w:t>Stadium</w:t>
      </w: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 xml:space="preserve"> environment. A list of potential risks that have been identified can be found in the Risk and Hazards Register</w:t>
      </w:r>
      <w:r w:rsidR="00120A9A">
        <w:rPr>
          <w:rFonts w:eastAsia="Times New Roman" w:cstheme="minorHAnsi"/>
          <w:color w:val="000000"/>
          <w:sz w:val="24"/>
          <w:szCs w:val="24"/>
          <w:lang w:eastAsia="en-AU"/>
        </w:rPr>
        <w:t xml:space="preserve"> at the Stadium</w:t>
      </w: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>.</w:t>
      </w: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br/>
        <w:t> </w:t>
      </w:r>
    </w:p>
    <w:p w14:paraId="6F1B8EC5" w14:textId="4190BE55" w:rsidR="0066318F" w:rsidRPr="0066318F" w:rsidRDefault="0066318F" w:rsidP="0066318F">
      <w:pPr>
        <w:spacing w:before="120" w:after="12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 xml:space="preserve">All users of the </w:t>
      </w:r>
      <w:r w:rsidR="00120A9A">
        <w:rPr>
          <w:rFonts w:eastAsia="Times New Roman" w:cstheme="minorHAnsi"/>
          <w:color w:val="000000"/>
          <w:sz w:val="24"/>
          <w:szCs w:val="24"/>
          <w:lang w:eastAsia="en-AU"/>
        </w:rPr>
        <w:t>Stadium</w:t>
      </w: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 xml:space="preserve"> are responsible for:</w:t>
      </w:r>
    </w:p>
    <w:p w14:paraId="0F4101D9" w14:textId="77777777" w:rsidR="0066318F" w:rsidRPr="0066318F" w:rsidRDefault="0066318F" w:rsidP="0066318F">
      <w:pPr>
        <w:numPr>
          <w:ilvl w:val="0"/>
          <w:numId w:val="4"/>
        </w:numPr>
        <w:spacing w:after="0" w:line="240" w:lineRule="auto"/>
        <w:ind w:left="1080"/>
        <w:textAlignment w:val="baseline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>Taking care of their own health and safety.</w:t>
      </w:r>
    </w:p>
    <w:p w14:paraId="4BF0930F" w14:textId="77777777" w:rsidR="0066318F" w:rsidRPr="0066318F" w:rsidRDefault="0066318F" w:rsidP="0066318F">
      <w:pPr>
        <w:numPr>
          <w:ilvl w:val="0"/>
          <w:numId w:val="4"/>
        </w:numPr>
        <w:spacing w:after="0" w:line="240" w:lineRule="auto"/>
        <w:ind w:left="1080"/>
        <w:textAlignment w:val="baseline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>Complying with all health and safety instructions.</w:t>
      </w:r>
    </w:p>
    <w:p w14:paraId="67468D40" w14:textId="4CB6912C" w:rsidR="0066318F" w:rsidRPr="0066318F" w:rsidRDefault="0066318F" w:rsidP="0066318F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br/>
      </w:r>
      <w:r w:rsidRPr="0066318F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AU"/>
        </w:rPr>
        <w:t>Accidents/Emergency</w:t>
      </w: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br/>
        <w:t xml:space="preserve">When an accident or near miss occurs at the </w:t>
      </w:r>
      <w:r w:rsidR="00120A9A">
        <w:rPr>
          <w:rFonts w:eastAsia="Times New Roman" w:cstheme="minorHAnsi"/>
          <w:color w:val="000000"/>
          <w:sz w:val="24"/>
          <w:szCs w:val="24"/>
          <w:lang w:eastAsia="en-AU"/>
        </w:rPr>
        <w:t>Stadium</w:t>
      </w: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>, the below steps must be followed.</w:t>
      </w: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br/>
      </w: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br/>
        <w:t>Firstly, ensure the injured person receives the required medical treatment.</w:t>
      </w: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br/>
      </w: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br/>
        <w:t xml:space="preserve">There is a first aid kit located in </w:t>
      </w:r>
      <w:r w:rsidR="00DC3C88">
        <w:rPr>
          <w:rFonts w:eastAsia="Times New Roman" w:cstheme="minorHAnsi"/>
          <w:color w:val="000000"/>
          <w:sz w:val="24"/>
          <w:szCs w:val="24"/>
          <w:lang w:eastAsia="en-AU"/>
        </w:rPr>
        <w:t>the</w:t>
      </w: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 xml:space="preserve"> cupboard</w:t>
      </w:r>
      <w:r w:rsidR="00120A9A">
        <w:rPr>
          <w:rFonts w:eastAsia="Times New Roman" w:cstheme="minorHAnsi"/>
          <w:color w:val="000000"/>
          <w:sz w:val="24"/>
          <w:szCs w:val="24"/>
          <w:lang w:eastAsia="en-AU"/>
        </w:rPr>
        <w:t xml:space="preserve"> of East City Futsal</w:t>
      </w:r>
      <w:r w:rsidR="00182452">
        <w:rPr>
          <w:rFonts w:eastAsia="Times New Roman" w:cstheme="minorHAnsi"/>
          <w:color w:val="000000"/>
          <w:sz w:val="24"/>
          <w:szCs w:val="24"/>
          <w:lang w:eastAsia="en-AU"/>
        </w:rPr>
        <w:t xml:space="preserve">, plus the Defibrillator is situated in the main entry foyer </w:t>
      </w: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br/>
      </w: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br/>
        <w:t>If an accident or near miss involving serious harm occurs:</w:t>
      </w:r>
    </w:p>
    <w:p w14:paraId="18A5B22F" w14:textId="77777777" w:rsidR="0066318F" w:rsidRPr="0066318F" w:rsidRDefault="0066318F" w:rsidP="0066318F">
      <w:pPr>
        <w:numPr>
          <w:ilvl w:val="0"/>
          <w:numId w:val="5"/>
        </w:numPr>
        <w:spacing w:after="0" w:line="240" w:lineRule="auto"/>
        <w:ind w:left="1080"/>
        <w:textAlignment w:val="baseline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>Don’t move the person</w:t>
      </w:r>
    </w:p>
    <w:p w14:paraId="27B17810" w14:textId="77777777" w:rsidR="0066318F" w:rsidRPr="0066318F" w:rsidRDefault="0066318F" w:rsidP="0066318F">
      <w:pPr>
        <w:numPr>
          <w:ilvl w:val="0"/>
          <w:numId w:val="5"/>
        </w:numPr>
        <w:spacing w:after="0" w:line="240" w:lineRule="auto"/>
        <w:ind w:left="1080"/>
        <w:textAlignment w:val="baseline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>Call 111 for an ambulance and seek the appropriate medical treatment.</w:t>
      </w:r>
    </w:p>
    <w:p w14:paraId="5E57C01F" w14:textId="1F51BEE0" w:rsidR="0066318F" w:rsidRPr="0066318F" w:rsidRDefault="0066318F" w:rsidP="0066318F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br/>
        <w:t>All accidents or near misses need to be notified to the Commi</w:t>
      </w:r>
      <w:r w:rsidR="00120A9A">
        <w:rPr>
          <w:rFonts w:eastAsia="Times New Roman" w:cstheme="minorHAnsi"/>
          <w:color w:val="000000"/>
          <w:sz w:val="24"/>
          <w:szCs w:val="24"/>
          <w:lang w:eastAsia="en-AU"/>
        </w:rPr>
        <w:t>ttee via the Grade Co-ordinator</w:t>
      </w: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>.</w:t>
      </w: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br/>
      </w: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br/>
        <w:t>The Committee will inform</w:t>
      </w:r>
      <w:r w:rsidR="00120A9A">
        <w:rPr>
          <w:rFonts w:eastAsia="Times New Roman" w:cstheme="minorHAnsi"/>
          <w:color w:val="000000"/>
          <w:sz w:val="24"/>
          <w:szCs w:val="24"/>
          <w:lang w:eastAsia="en-AU"/>
        </w:rPr>
        <w:t xml:space="preserve"> the Stadium</w:t>
      </w: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 xml:space="preserve"> if the incident is a “notifiable event” and otherwise review the accident or near miss and take steps to eliminate or minimise any risks to prevent a similar accident happening again.</w:t>
      </w: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br/>
      </w: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br/>
      </w:r>
      <w:r w:rsidRPr="0066318F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AU"/>
        </w:rPr>
        <w:t>Clubrooms evacuation procedure</w:t>
      </w: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br/>
        <w:t xml:space="preserve">The evacuation procedures for the </w:t>
      </w:r>
      <w:r w:rsidR="00120A9A">
        <w:rPr>
          <w:rFonts w:eastAsia="Times New Roman" w:cstheme="minorHAnsi"/>
          <w:color w:val="000000"/>
          <w:sz w:val="24"/>
          <w:szCs w:val="24"/>
          <w:lang w:eastAsia="en-AU"/>
        </w:rPr>
        <w:t>Stadium</w:t>
      </w: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 xml:space="preserve"> are posted </w:t>
      </w:r>
      <w:r w:rsidR="00120A9A">
        <w:rPr>
          <w:rFonts w:eastAsia="Times New Roman" w:cstheme="minorHAnsi"/>
          <w:color w:val="000000"/>
          <w:sz w:val="24"/>
          <w:szCs w:val="24"/>
          <w:lang w:eastAsia="en-AU"/>
        </w:rPr>
        <w:t>in the foyer</w:t>
      </w: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>, and exit doors have signs on them.</w:t>
      </w: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br/>
        <w:t> </w:t>
      </w:r>
    </w:p>
    <w:p w14:paraId="67725BF2" w14:textId="77777777" w:rsidR="0066318F" w:rsidRPr="0066318F" w:rsidRDefault="0066318F" w:rsidP="0066318F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6318F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AU"/>
        </w:rPr>
        <w:lastRenderedPageBreak/>
        <w:t>Fire Safety</w:t>
      </w: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br/>
        <w:t>Fire exit doors are identifiable via signage, and are kept clear of obstacles.</w:t>
      </w:r>
    </w:p>
    <w:p w14:paraId="293E4854" w14:textId="77777777" w:rsidR="0066318F" w:rsidRPr="0066318F" w:rsidRDefault="0066318F" w:rsidP="0066318F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br/>
        <w:t>In the event of a fire:</w:t>
      </w:r>
    </w:p>
    <w:p w14:paraId="55698A31" w14:textId="77777777" w:rsidR="0066318F" w:rsidRPr="0066318F" w:rsidRDefault="0066318F" w:rsidP="0066318F">
      <w:pPr>
        <w:numPr>
          <w:ilvl w:val="0"/>
          <w:numId w:val="6"/>
        </w:numPr>
        <w:spacing w:after="0" w:line="240" w:lineRule="auto"/>
        <w:ind w:left="1080"/>
        <w:textAlignment w:val="baseline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>If possible, operate the nearest fire alarm</w:t>
      </w:r>
    </w:p>
    <w:p w14:paraId="4CE7652C" w14:textId="77777777" w:rsidR="0066318F" w:rsidRPr="0066318F" w:rsidRDefault="0066318F" w:rsidP="0066318F">
      <w:pPr>
        <w:numPr>
          <w:ilvl w:val="0"/>
          <w:numId w:val="6"/>
        </w:numPr>
        <w:spacing w:after="0" w:line="240" w:lineRule="auto"/>
        <w:ind w:left="1080"/>
        <w:textAlignment w:val="baseline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>Call 111</w:t>
      </w:r>
    </w:p>
    <w:p w14:paraId="64212DFC" w14:textId="77777777" w:rsidR="0066318F" w:rsidRPr="0066318F" w:rsidRDefault="0066318F" w:rsidP="0066318F">
      <w:pPr>
        <w:numPr>
          <w:ilvl w:val="0"/>
          <w:numId w:val="6"/>
        </w:numPr>
        <w:spacing w:after="0" w:line="240" w:lineRule="auto"/>
        <w:ind w:left="1080"/>
        <w:textAlignment w:val="baseline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>Use a fire extinguisher if it is safe</w:t>
      </w:r>
    </w:p>
    <w:p w14:paraId="67EE170D" w14:textId="77777777" w:rsidR="0066318F" w:rsidRPr="0066318F" w:rsidRDefault="0066318F" w:rsidP="0066318F">
      <w:pPr>
        <w:numPr>
          <w:ilvl w:val="0"/>
          <w:numId w:val="6"/>
        </w:numPr>
        <w:spacing w:after="0" w:line="240" w:lineRule="auto"/>
        <w:ind w:left="1080"/>
        <w:textAlignment w:val="baseline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>Immediately vacate the building via the closest exit</w:t>
      </w:r>
    </w:p>
    <w:p w14:paraId="33F74D40" w14:textId="77777777" w:rsidR="0066318F" w:rsidRPr="0066318F" w:rsidRDefault="0066318F" w:rsidP="0066318F">
      <w:pPr>
        <w:numPr>
          <w:ilvl w:val="0"/>
          <w:numId w:val="6"/>
        </w:numPr>
        <w:spacing w:after="0" w:line="240" w:lineRule="auto"/>
        <w:ind w:left="1080"/>
        <w:textAlignment w:val="baseline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>Make sure any visitors leave the building with you</w:t>
      </w:r>
    </w:p>
    <w:p w14:paraId="315B6FEF" w14:textId="77777777" w:rsidR="0066318F" w:rsidRPr="0066318F" w:rsidRDefault="0066318F" w:rsidP="0066318F">
      <w:pPr>
        <w:numPr>
          <w:ilvl w:val="0"/>
          <w:numId w:val="6"/>
        </w:numPr>
        <w:spacing w:after="0" w:line="240" w:lineRule="auto"/>
        <w:ind w:left="1080"/>
        <w:textAlignment w:val="baseline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>Walk, don’t run</w:t>
      </w:r>
    </w:p>
    <w:p w14:paraId="1BE1FBF1" w14:textId="77777777" w:rsidR="0066318F" w:rsidRPr="0066318F" w:rsidRDefault="0066318F" w:rsidP="0066318F">
      <w:pPr>
        <w:numPr>
          <w:ilvl w:val="0"/>
          <w:numId w:val="6"/>
        </w:numPr>
        <w:spacing w:after="0" w:line="240" w:lineRule="auto"/>
        <w:ind w:left="1080"/>
        <w:textAlignment w:val="baseline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>Don’t return for personal belongings</w:t>
      </w:r>
    </w:p>
    <w:p w14:paraId="478B1767" w14:textId="66EA8D63" w:rsidR="0066318F" w:rsidRPr="0066318F" w:rsidRDefault="0066318F" w:rsidP="0066318F">
      <w:pPr>
        <w:numPr>
          <w:ilvl w:val="0"/>
          <w:numId w:val="6"/>
        </w:numPr>
        <w:spacing w:after="0" w:line="240" w:lineRule="auto"/>
        <w:ind w:left="1080"/>
        <w:textAlignment w:val="baseline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>Report to the meeting point on</w:t>
      </w:r>
      <w:r w:rsidR="00120A9A">
        <w:rPr>
          <w:rFonts w:eastAsia="Times New Roman" w:cstheme="minorHAnsi"/>
          <w:color w:val="000000"/>
          <w:sz w:val="24"/>
          <w:szCs w:val="24"/>
          <w:lang w:eastAsia="en-AU"/>
        </w:rPr>
        <w:t xml:space="preserve"> the field</w:t>
      </w: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>.</w:t>
      </w:r>
    </w:p>
    <w:p w14:paraId="3573AA4C" w14:textId="13F489A8" w:rsidR="0066318F" w:rsidRPr="0066318F" w:rsidRDefault="0066318F" w:rsidP="00120A9A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br/>
      </w:r>
      <w:r w:rsidRPr="0066318F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AU"/>
        </w:rPr>
        <w:t>Smoking</w:t>
      </w: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br/>
        <w:t xml:space="preserve">All areas in the </w:t>
      </w:r>
      <w:r w:rsidR="00120A9A">
        <w:rPr>
          <w:rFonts w:eastAsia="Times New Roman" w:cstheme="minorHAnsi"/>
          <w:color w:val="000000"/>
          <w:sz w:val="24"/>
          <w:szCs w:val="24"/>
          <w:lang w:eastAsia="en-AU"/>
        </w:rPr>
        <w:t>Stadium</w:t>
      </w:r>
      <w:r w:rsidR="00182452">
        <w:rPr>
          <w:rFonts w:eastAsia="Times New Roman" w:cstheme="minorHAnsi"/>
          <w:color w:val="000000"/>
          <w:sz w:val="24"/>
          <w:szCs w:val="24"/>
          <w:lang w:eastAsia="en-AU"/>
        </w:rPr>
        <w:t xml:space="preserve"> and on school grounds</w:t>
      </w: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 xml:space="preserve"> are designated non-smoking. Smoking is </w:t>
      </w:r>
      <w:r w:rsidR="00120A9A">
        <w:rPr>
          <w:rFonts w:eastAsia="Times New Roman" w:cstheme="minorHAnsi"/>
          <w:color w:val="000000"/>
          <w:sz w:val="24"/>
          <w:szCs w:val="24"/>
          <w:lang w:eastAsia="en-AU"/>
        </w:rPr>
        <w:t xml:space="preserve">NOT </w:t>
      </w: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 xml:space="preserve">permitted </w:t>
      </w:r>
      <w:r w:rsidR="00182452">
        <w:rPr>
          <w:rFonts w:eastAsia="Times New Roman" w:cstheme="minorHAnsi"/>
          <w:color w:val="000000"/>
          <w:sz w:val="24"/>
          <w:szCs w:val="24"/>
          <w:lang w:eastAsia="en-AU"/>
        </w:rPr>
        <w:t xml:space="preserve">inside and </w:t>
      </w: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>outside.</w:t>
      </w: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br/>
      </w: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br/>
      </w:r>
      <w:r w:rsidRPr="0066318F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AU"/>
        </w:rPr>
        <w:t>Earthquake safety</w:t>
      </w: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br/>
        <w:t>In the event of an earthquake, move away from windows and anything that could be dangerous if it falls. Find cover under tables or doorways.</w:t>
      </w: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br/>
      </w: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br/>
        <w:t xml:space="preserve">After the earthquake, if it is safe to do so, evacuate the building and assemble on the </w:t>
      </w:r>
      <w:r w:rsidR="00120A9A">
        <w:rPr>
          <w:rFonts w:eastAsia="Times New Roman" w:cstheme="minorHAnsi"/>
          <w:color w:val="000000"/>
          <w:sz w:val="24"/>
          <w:szCs w:val="24"/>
          <w:lang w:eastAsia="en-AU"/>
        </w:rPr>
        <w:t>field</w:t>
      </w: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 xml:space="preserve">. Stay on the </w:t>
      </w:r>
      <w:r w:rsidR="00120A9A">
        <w:rPr>
          <w:rFonts w:eastAsia="Times New Roman" w:cstheme="minorHAnsi"/>
          <w:color w:val="000000"/>
          <w:sz w:val="24"/>
          <w:szCs w:val="24"/>
          <w:lang w:eastAsia="en-AU"/>
        </w:rPr>
        <w:t>field</w:t>
      </w: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t>.</w:t>
      </w: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br/>
      </w: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br/>
        <w:t>Check for injuries, hazards and fires.</w:t>
      </w: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br/>
      </w:r>
      <w:r w:rsidRPr="0066318F">
        <w:rPr>
          <w:rFonts w:eastAsia="Times New Roman" w:cstheme="minorHAnsi"/>
          <w:color w:val="000000"/>
          <w:sz w:val="24"/>
          <w:szCs w:val="24"/>
          <w:lang w:eastAsia="en-AU"/>
        </w:rPr>
        <w:br/>
      </w:r>
    </w:p>
    <w:p w14:paraId="3158E91F" w14:textId="77777777" w:rsidR="0066318F" w:rsidRPr="0066318F" w:rsidRDefault="0066318F" w:rsidP="0066318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66318F">
        <w:rPr>
          <w:rFonts w:ascii="Verdana" w:eastAsia="Times New Roman" w:hAnsi="Verdana" w:cs="Times New Roman"/>
          <w:b/>
          <w:bCs/>
          <w:color w:val="000000"/>
          <w:sz w:val="24"/>
          <w:szCs w:val="24"/>
          <w:bdr w:val="none" w:sz="0" w:space="0" w:color="auto" w:frame="1"/>
          <w:lang w:eastAsia="en-AU"/>
        </w:rPr>
        <w:t>Important Health and Safety Contacts and Information</w:t>
      </w:r>
    </w:p>
    <w:tbl>
      <w:tblPr>
        <w:tblW w:w="135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9"/>
        <w:gridCol w:w="7577"/>
      </w:tblGrid>
      <w:tr w:rsidR="0066318F" w:rsidRPr="0066318F" w14:paraId="6D6FB46B" w14:textId="77777777" w:rsidTr="0066318F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407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AF416FD" w14:textId="77777777" w:rsidR="0066318F" w:rsidRPr="0066318F" w:rsidRDefault="0066318F" w:rsidP="0066318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66318F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en-AU"/>
              </w:rPr>
              <w:t>What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407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122C1C0" w14:textId="77777777" w:rsidR="0066318F" w:rsidRPr="0066318F" w:rsidRDefault="0066318F" w:rsidP="0066318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66318F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en-AU"/>
              </w:rPr>
              <w:t>Where/Who</w:t>
            </w:r>
          </w:p>
        </w:tc>
      </w:tr>
      <w:tr w:rsidR="0066318F" w:rsidRPr="0066318F" w14:paraId="03C7E39F" w14:textId="77777777" w:rsidTr="00120A9A"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shd w:val="clear" w:color="auto" w:fill="CDCDC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9B9D98" w14:textId="77777777" w:rsidR="0066318F" w:rsidRPr="0066318F" w:rsidRDefault="0066318F" w:rsidP="00663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AU"/>
              </w:rPr>
            </w:pPr>
            <w:r w:rsidRPr="0066318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AU"/>
              </w:rPr>
              <w:t>First Aid Kit</w:t>
            </w:r>
          </w:p>
        </w:tc>
        <w:tc>
          <w:tcPr>
            <w:tcW w:w="7577" w:type="dxa"/>
            <w:tcBorders>
              <w:top w:val="nil"/>
              <w:left w:val="nil"/>
              <w:bottom w:val="nil"/>
              <w:right w:val="nil"/>
            </w:tcBorders>
            <w:shd w:val="clear" w:color="auto" w:fill="CDCDC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F98DF5" w14:textId="1E01E991" w:rsidR="00120A9A" w:rsidRPr="0066318F" w:rsidRDefault="0066318F" w:rsidP="00663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AU"/>
              </w:rPr>
            </w:pPr>
            <w:r w:rsidRPr="0066318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AU"/>
              </w:rPr>
              <w:t>In</w:t>
            </w:r>
            <w:r w:rsidR="00120A9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r w:rsidRPr="0066318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AU"/>
              </w:rPr>
              <w:t xml:space="preserve">the </w:t>
            </w:r>
            <w:r w:rsidR="00120A9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AU"/>
              </w:rPr>
              <w:t>East City</w:t>
            </w:r>
            <w:r w:rsidR="00825DE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AU"/>
              </w:rPr>
              <w:t xml:space="preserve"> Futsal</w:t>
            </w:r>
            <w:r w:rsidR="00120A9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AU"/>
              </w:rPr>
              <w:t xml:space="preserve"> Club Cupboard</w:t>
            </w:r>
          </w:p>
        </w:tc>
      </w:tr>
      <w:tr w:rsidR="0066318F" w:rsidRPr="0066318F" w14:paraId="6A58B291" w14:textId="77777777" w:rsidTr="00120A9A"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7408A8" w14:textId="77777777" w:rsidR="0066318F" w:rsidRPr="0066318F" w:rsidRDefault="0066318F" w:rsidP="00663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AU"/>
              </w:rPr>
            </w:pPr>
            <w:r w:rsidRPr="0066318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AU"/>
              </w:rPr>
              <w:t>Risk Register</w:t>
            </w:r>
          </w:p>
        </w:tc>
        <w:tc>
          <w:tcPr>
            <w:tcW w:w="75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7CC9DB" w14:textId="2CAF8B6B" w:rsidR="0066318F" w:rsidRPr="0066318F" w:rsidRDefault="00120A9A" w:rsidP="00663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AU"/>
              </w:rPr>
              <w:t>Stadium Office</w:t>
            </w:r>
          </w:p>
        </w:tc>
      </w:tr>
      <w:tr w:rsidR="0066318F" w:rsidRPr="0066318F" w14:paraId="3F6F7379" w14:textId="77777777" w:rsidTr="00120A9A"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shd w:val="clear" w:color="auto" w:fill="CDCDC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C766F9" w14:textId="77777777" w:rsidR="0066318F" w:rsidRPr="0066318F" w:rsidRDefault="0066318F" w:rsidP="00663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AU"/>
              </w:rPr>
            </w:pPr>
            <w:r w:rsidRPr="0066318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AU"/>
              </w:rPr>
              <w:t>Accident Register</w:t>
            </w:r>
          </w:p>
        </w:tc>
        <w:tc>
          <w:tcPr>
            <w:tcW w:w="7577" w:type="dxa"/>
            <w:tcBorders>
              <w:top w:val="nil"/>
              <w:left w:val="nil"/>
              <w:bottom w:val="nil"/>
              <w:right w:val="nil"/>
            </w:tcBorders>
            <w:shd w:val="clear" w:color="auto" w:fill="CDCDC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C659C9" w14:textId="37AA40F6" w:rsidR="0066318F" w:rsidRPr="0066318F" w:rsidRDefault="00120A9A" w:rsidP="00663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AU"/>
              </w:rPr>
              <w:t>In the Foyer next to office door</w:t>
            </w:r>
          </w:p>
        </w:tc>
      </w:tr>
      <w:tr w:rsidR="0066318F" w:rsidRPr="0066318F" w14:paraId="7C26E6AF" w14:textId="77777777" w:rsidTr="00120A9A"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ADC1AC" w14:textId="659225B7" w:rsidR="0066318F" w:rsidRPr="0066318F" w:rsidRDefault="0066318F" w:rsidP="00663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AU"/>
              </w:rPr>
            </w:pPr>
            <w:r w:rsidRPr="0066318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AU"/>
              </w:rPr>
              <w:t>Fire Extinguishers in</w:t>
            </w:r>
            <w:r w:rsidR="008317C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AU"/>
              </w:rPr>
              <w:t xml:space="preserve"> Stadium </w:t>
            </w:r>
          </w:p>
        </w:tc>
        <w:tc>
          <w:tcPr>
            <w:tcW w:w="75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EBBFB8" w14:textId="5CF8D126" w:rsidR="0066318F" w:rsidRPr="0066318F" w:rsidRDefault="008317CF" w:rsidP="00663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AU"/>
              </w:rPr>
              <w:t xml:space="preserve">Noted by Signs – plus Sprinkler System </w:t>
            </w:r>
          </w:p>
        </w:tc>
      </w:tr>
      <w:tr w:rsidR="0066318F" w:rsidRPr="0066318F" w14:paraId="4780E3FF" w14:textId="77777777" w:rsidTr="00120A9A"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shd w:val="clear" w:color="auto" w:fill="CDCDC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6CB6B1" w14:textId="4F8B709A" w:rsidR="0066318F" w:rsidRPr="0066318F" w:rsidRDefault="0066318F" w:rsidP="00663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AU"/>
              </w:rPr>
            </w:pPr>
            <w:r w:rsidRPr="0066318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AU"/>
              </w:rPr>
              <w:t xml:space="preserve">Fire Exits </w:t>
            </w:r>
          </w:p>
        </w:tc>
        <w:tc>
          <w:tcPr>
            <w:tcW w:w="7577" w:type="dxa"/>
            <w:tcBorders>
              <w:top w:val="nil"/>
              <w:left w:val="nil"/>
              <w:bottom w:val="nil"/>
              <w:right w:val="nil"/>
            </w:tcBorders>
            <w:shd w:val="clear" w:color="auto" w:fill="CDCDC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A98C87" w14:textId="28996230" w:rsidR="0066318F" w:rsidRPr="0066318F" w:rsidRDefault="00120A9A" w:rsidP="00663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AU"/>
              </w:rPr>
              <w:t xml:space="preserve">Noted by Signs </w:t>
            </w:r>
          </w:p>
        </w:tc>
      </w:tr>
      <w:tr w:rsidR="0066318F" w:rsidRPr="0066318F" w14:paraId="62E29D23" w14:textId="77777777" w:rsidTr="00120A9A"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B77605" w14:textId="79ECC15D" w:rsidR="0066318F" w:rsidRPr="0066318F" w:rsidRDefault="0066318F" w:rsidP="00663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AU"/>
              </w:rPr>
            </w:pPr>
            <w:r w:rsidRPr="0066318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AU"/>
              </w:rPr>
              <w:t xml:space="preserve">Assembly point in the event of </w:t>
            </w:r>
            <w:r w:rsidR="00120A9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AU"/>
              </w:rPr>
              <w:t>the Stadium</w:t>
            </w:r>
            <w:r w:rsidRPr="0066318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AU"/>
              </w:rPr>
              <w:t xml:space="preserve"> evacuation</w:t>
            </w:r>
          </w:p>
        </w:tc>
        <w:tc>
          <w:tcPr>
            <w:tcW w:w="75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376320" w14:textId="4E6B2BD6" w:rsidR="0066318F" w:rsidRPr="0066318F" w:rsidRDefault="00120A9A" w:rsidP="00663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AU"/>
              </w:rPr>
              <w:t>The Field</w:t>
            </w:r>
          </w:p>
        </w:tc>
      </w:tr>
      <w:tr w:rsidR="0066318F" w:rsidRPr="0066318F" w14:paraId="769B13BF" w14:textId="77777777" w:rsidTr="00120A9A"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shd w:val="clear" w:color="auto" w:fill="CDCDC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B331BD" w14:textId="2B72B86C" w:rsidR="0066318F" w:rsidRPr="0066318F" w:rsidRDefault="0066318F" w:rsidP="00663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AU"/>
              </w:rPr>
            </w:pPr>
            <w:r w:rsidRPr="0066318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AU"/>
              </w:rPr>
              <w:t xml:space="preserve">Contact person for </w:t>
            </w:r>
            <w:r w:rsidR="00120A9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AU"/>
              </w:rPr>
              <w:t>Stadium</w:t>
            </w:r>
          </w:p>
        </w:tc>
        <w:tc>
          <w:tcPr>
            <w:tcW w:w="7577" w:type="dxa"/>
            <w:tcBorders>
              <w:top w:val="nil"/>
              <w:left w:val="nil"/>
              <w:bottom w:val="nil"/>
              <w:right w:val="nil"/>
            </w:tcBorders>
            <w:shd w:val="clear" w:color="auto" w:fill="CDCDC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87FA53" w14:textId="507C9411" w:rsidR="0066318F" w:rsidRPr="0066318F" w:rsidRDefault="00120A9A" w:rsidP="00663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AU"/>
              </w:rPr>
              <w:t>The Manager</w:t>
            </w:r>
            <w:r w:rsidR="0018245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</w:p>
        </w:tc>
      </w:tr>
      <w:tr w:rsidR="0066318F" w:rsidRPr="0066318F" w14:paraId="64A2C141" w14:textId="77777777" w:rsidTr="00120A9A"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517F2C" w14:textId="77777777" w:rsidR="0066318F" w:rsidRPr="0066318F" w:rsidRDefault="0066318F" w:rsidP="00663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AU"/>
              </w:rPr>
            </w:pPr>
            <w:r w:rsidRPr="0066318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AU"/>
              </w:rPr>
              <w:t>Health and Safety Co-ordinator</w:t>
            </w:r>
          </w:p>
        </w:tc>
        <w:tc>
          <w:tcPr>
            <w:tcW w:w="75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888D54" w14:textId="56493447" w:rsidR="0066318F" w:rsidRPr="0066318F" w:rsidRDefault="0066318F" w:rsidP="00663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AU"/>
              </w:rPr>
            </w:pPr>
            <w:r w:rsidRPr="0066318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AU"/>
              </w:rPr>
              <w:t xml:space="preserve">Club </w:t>
            </w:r>
            <w:r w:rsidR="00120A9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AU"/>
              </w:rPr>
              <w:t xml:space="preserve">Chairperson </w:t>
            </w:r>
          </w:p>
        </w:tc>
      </w:tr>
    </w:tbl>
    <w:p w14:paraId="52DCD0A0" w14:textId="23997910" w:rsidR="0066318F" w:rsidRPr="00ED473E" w:rsidRDefault="00ED473E" w:rsidP="0066318F">
      <w:pPr>
        <w:pBdr>
          <w:top w:val="single" w:sz="12" w:space="5" w:color="CCCCCC"/>
          <w:left w:val="single" w:sz="2" w:space="0" w:color="CCCCCC"/>
          <w:bottom w:val="single" w:sz="2" w:space="8" w:color="CCCCCC"/>
          <w:right w:val="single" w:sz="2" w:space="8" w:color="CCCCCC"/>
        </w:pBdr>
        <w:spacing w:after="0" w:line="240" w:lineRule="auto"/>
        <w:textAlignment w:val="baseline"/>
        <w:outlineLvl w:val="1"/>
        <w:rPr>
          <w:rFonts w:ascii="Verdana" w:eastAsia="Times New Roman" w:hAnsi="Verdana" w:cstheme="minorHAnsi"/>
          <w:caps/>
          <w:color w:val="000000"/>
          <w:sz w:val="24"/>
          <w:szCs w:val="24"/>
          <w:lang w:eastAsia="en-AU"/>
        </w:rPr>
      </w:pPr>
      <w:r>
        <w:rPr>
          <w:rFonts w:ascii="&amp;quot" w:eastAsia="Times New Roman" w:hAnsi="&amp;quot" w:cs="Times New Roman"/>
          <w:caps/>
          <w:color w:val="000000"/>
          <w:sz w:val="31"/>
          <w:szCs w:val="31"/>
          <w:lang w:eastAsia="en-AU"/>
        </w:rPr>
        <w:t xml:space="preserve"> </w:t>
      </w:r>
      <w:r>
        <w:rPr>
          <w:rFonts w:ascii="Verdana" w:eastAsia="Times New Roman" w:hAnsi="Verdana" w:cs="Times New Roman"/>
          <w:caps/>
          <w:color w:val="000000"/>
          <w:sz w:val="24"/>
          <w:szCs w:val="24"/>
          <w:lang w:eastAsia="en-AU"/>
        </w:rPr>
        <w:t>d</w:t>
      </w:r>
      <w:r w:rsidR="00B82E12">
        <w:rPr>
          <w:rFonts w:ascii="Verdana" w:eastAsia="Times New Roman" w:hAnsi="Verdana" w:cs="Times New Roman"/>
          <w:caps/>
          <w:color w:val="000000"/>
          <w:sz w:val="24"/>
          <w:szCs w:val="24"/>
          <w:lang w:eastAsia="en-AU"/>
        </w:rPr>
        <w:t xml:space="preserve">efibrillator </w:t>
      </w:r>
      <w:r w:rsidR="00FA477D">
        <w:rPr>
          <w:rFonts w:ascii="Verdana" w:eastAsia="Times New Roman" w:hAnsi="Verdana" w:cs="Times New Roman"/>
          <w:caps/>
          <w:color w:val="000000"/>
          <w:sz w:val="24"/>
          <w:szCs w:val="24"/>
          <w:lang w:eastAsia="en-AU"/>
        </w:rPr>
        <w:t xml:space="preserve">                                                </w:t>
      </w:r>
      <w:r w:rsidR="00AF6C13">
        <w:rPr>
          <w:rFonts w:ascii="Verdana" w:eastAsia="Times New Roman" w:hAnsi="Verdana" w:cs="Times New Roman"/>
          <w:caps/>
          <w:color w:val="000000"/>
          <w:sz w:val="24"/>
          <w:szCs w:val="24"/>
          <w:lang w:eastAsia="en-AU"/>
        </w:rPr>
        <w:t xml:space="preserve">stadium foyer </w:t>
      </w:r>
    </w:p>
    <w:p w14:paraId="7D730D3F" w14:textId="77777777" w:rsidR="00246A3C" w:rsidRDefault="00246A3C"/>
    <w:sectPr w:rsidR="00246A3C" w:rsidSect="006631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36050"/>
    <w:multiLevelType w:val="multilevel"/>
    <w:tmpl w:val="4292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074071"/>
    <w:multiLevelType w:val="multilevel"/>
    <w:tmpl w:val="C368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7C0670"/>
    <w:multiLevelType w:val="multilevel"/>
    <w:tmpl w:val="3A5C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480BFA"/>
    <w:multiLevelType w:val="multilevel"/>
    <w:tmpl w:val="5E4E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740245"/>
    <w:multiLevelType w:val="multilevel"/>
    <w:tmpl w:val="A2EA5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7A60EF"/>
    <w:multiLevelType w:val="multilevel"/>
    <w:tmpl w:val="0A70B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9977E5"/>
    <w:multiLevelType w:val="multilevel"/>
    <w:tmpl w:val="D40A3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6957449">
    <w:abstractNumId w:val="2"/>
  </w:num>
  <w:num w:numId="2" w16cid:durableId="1342507687">
    <w:abstractNumId w:val="3"/>
  </w:num>
  <w:num w:numId="3" w16cid:durableId="2025938690">
    <w:abstractNumId w:val="5"/>
  </w:num>
  <w:num w:numId="4" w16cid:durableId="1905290450">
    <w:abstractNumId w:val="4"/>
  </w:num>
  <w:num w:numId="5" w16cid:durableId="1160929791">
    <w:abstractNumId w:val="6"/>
  </w:num>
  <w:num w:numId="6" w16cid:durableId="1766000850">
    <w:abstractNumId w:val="1"/>
  </w:num>
  <w:num w:numId="7" w16cid:durableId="527838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18F"/>
    <w:rsid w:val="00120A9A"/>
    <w:rsid w:val="00182452"/>
    <w:rsid w:val="00246A3C"/>
    <w:rsid w:val="002B477A"/>
    <w:rsid w:val="00352113"/>
    <w:rsid w:val="00630F41"/>
    <w:rsid w:val="0066318F"/>
    <w:rsid w:val="00825DE6"/>
    <w:rsid w:val="008317CF"/>
    <w:rsid w:val="00A27B71"/>
    <w:rsid w:val="00AD75A5"/>
    <w:rsid w:val="00AF6C13"/>
    <w:rsid w:val="00B82E12"/>
    <w:rsid w:val="00DC3C88"/>
    <w:rsid w:val="00ED473E"/>
    <w:rsid w:val="00FA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F2EF8"/>
  <w15:chartTrackingRefBased/>
  <w15:docId w15:val="{4DB4FB62-29E6-4CB4-ADD9-4F4EE83E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631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6318F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Strong">
    <w:name w:val="Strong"/>
    <w:basedOn w:val="DefaultParagraphFont"/>
    <w:uiPriority w:val="22"/>
    <w:qFormat/>
    <w:rsid w:val="0066318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63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663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0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rksafe.govt.nz/worksafe/hswa/legislation/terms-and-definitions" TargetMode="External"/><Relationship Id="rId5" Type="http://schemas.openxmlformats.org/officeDocument/2006/relationships/hyperlink" Target="http://www.business.govt.nz/worksafe/hswa/legislation/terms-and-defini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Gwilliam</dc:creator>
  <cp:keywords/>
  <dc:description/>
  <cp:lastModifiedBy>cosworth@xtra.co.nz</cp:lastModifiedBy>
  <cp:revision>10</cp:revision>
  <dcterms:created xsi:type="dcterms:W3CDTF">2018-05-07T05:18:00Z</dcterms:created>
  <dcterms:modified xsi:type="dcterms:W3CDTF">2023-06-10T06:24:00Z</dcterms:modified>
</cp:coreProperties>
</file>